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9" w:rsidRPr="006640A9" w:rsidRDefault="006640A9" w:rsidP="006640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BİLGİSAYAR BİLİMİ 10.SINIF 1.DÖNEM 1.YAZILI ÇALIŞMA SORULARI</w:t>
      </w: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6640A9" w:rsidSect="006640A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Robotları kontrol etmek için kullanılan farklı sistem ve yöntemler aşağıdakilerden hangisini oluşturmaktadır?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Robot kontrol teknolojilerini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Robot kontrol yöntemlerini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Robot kontrol sistemlerini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Robot mimarisini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Robot </w:t>
      </w:r>
      <w:proofErr w:type="gram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paradigmalarını</w:t>
      </w:r>
      <w:proofErr w:type="gramEnd"/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Uyaran-cevap ikililerinden oluşan kurallar içeren robot kontrol yöntemi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Davranışsal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b) Tepkisel (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Reactive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Karma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Bilinçli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Deliberative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Olasılıksal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Kontrol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Aşağıdakilerden hangisi karma kontrole alternatif olarak sunulan robot kontrol yöntemidir?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Davranışsal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Tepkisel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Reactive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Karma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Bilinçli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Deliberative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Olasılıksal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Kontrol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Aşağıdakilerden hangisi önce ayrıntılı olarak düşünen, sonra bu düşünce sonucuna göre hareket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eden</w:t>
      </w:r>
      <w:proofErr w:type="gramEnd"/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kontrol yöntemidir?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Davranışsal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Tepkisel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Reactive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Karma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Bilinçli (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Deliberative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Olasılıksal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Kontrol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Düşünme ve hareket işleminin paralel olarak yürütüldüğü kontrol yöntemi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Davranışsal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Behavioral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Tepkisel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Reactive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Karma (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Bilinçli (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Deliberative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) Kontrol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Olasılıksal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Kontrol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Daha önce karşılaşmadığı ortamlarda etkin bir şekilde çalışabilen robotların geliştirilmesini amaçlayan robotik alanı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Hiyerarşik Mimari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Tepkisel Mimari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Karma Mimari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Davranışsal Mimari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Olasılıksal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 Robotik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Hangi robot türünün en önemli özelliği kollara sahip olmasıdır?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Eğitsel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Servis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Endüstriyel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Savaş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robotlar</w:t>
      </w: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8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 verilen robot türlerinden hangisi kullanılan uygulama alanlarına göre yapılan sınıflamaya girmez?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Endüstriyel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Nano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Ev robotları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Tıbbi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Servis robotları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 verilen robot türlerinden hangisi hareket mekaniğine göre yapılan sınıflamaya girmez?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Sabit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Tekerlekli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Mobil küresel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Uzay robotları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robotlar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İnsanların fiilî olarak bulunmaması gereken nükleer, kimyasal felaketler gibi senaryolarda, sağlık alanında, askerî casusluk gibi birçok görevde kullanılması öngörülmüş insan kontrolünde çalışan robot türü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Telepresence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Endüstriyel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Tıbbi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Hibrit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Modüler robotlar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Düzensiz, yumuşak, kaygan, karlı ya da çamurlu olabilen zor zeminlerde hangi robot türü diğerlerine göre daha fazla avantaj sağlamaktadır?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Tekerlekli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b) Paletli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Uçan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Mobil küresel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Çok ayaklı robotlar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Sabit robotlar, sürekli tekrarlayan görevlerini pozisyonlarını değiştirmeden yapan robotlar için aşağıdaki ifadelerden hangisi yanlıştır?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Sabit robotların temeli bulundukları yüzeye sabitlenmiştir.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Sabit robotların kolları hareket halindedir.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Sabit robotların robotik sistemi değişik robotik parçalara dağıtılmış robot sistemleridir.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Silindirik robotlar, küresel robotlar, SCARA robotlar, belden robotlar (robotik kollar) ve paralel sabit robotlar gurubuna girmektedir.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Çoğu sabit robotlar sanayi ortamlarında imalat ve montaj sektöründe çalışmaktadır.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Hangi tür eğitsel robotlar uygun </w:t>
      </w:r>
      <w:proofErr w:type="gram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modüllerin</w:t>
      </w:r>
      <w:proofErr w:type="gram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eklenmesi veya çıkarılmasıyla farklı iş ve işlemler için yeniden yapılandırabilmektedir?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Açık kaynaklı minyatür sürü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b) Modüler eğitsel robot kitleri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Düşük maliyetli programlanabilir robotik kol setleri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Düşük maliyetli minimum özelliklerde mobil robot tasarım kitleri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Açık kaynaklı düşük maliyetli mobil robot platformları</w:t>
      </w: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14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 verilen eğitsel robot türlerinden hangisi robotun serbestçe değiştirilebilmesine, kopyalanabilmesine ve İnternet üzerinden paylaşılabilmesine olanak vermektedir?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Düşük maliyetli, tam monte edilmiş mobil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Açık kaynaklı minyatür sürü robotlar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Modüler eğitsel robot kitleri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Açık kaynaklı düşük maliyetli mobil robot platformları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Blok (LEGO Benzeri) tabanlı robot montaj setleri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Kavrama, kaldırma, boyama, resim çizme veya yazma gibi değişik işlemler için kullanılabilir eğitsel robot türü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6640A9">
        <w:rPr>
          <w:rFonts w:ascii="Times New Roman" w:hAnsi="Times New Roman" w:cs="Times New Roman"/>
          <w:color w:val="FF0000"/>
          <w:sz w:val="20"/>
          <w:szCs w:val="20"/>
        </w:rPr>
        <w:t>) Düşük maliyetli programlanabilir robotik kol setleri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Düşük maliyetli minimum özelliklerde mobil robot tasarım kitleri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Açık kaynaklı düşük maliyetli mobil robot platformları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Blok (LEGO Benzeri) tabanlı robot montaj setleri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Modüler eğitsel robot kitleri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Öğrencilerin farklı parçaları bir araya getirerek farklı yapıda robotlar ortaya çıkarabilmeleri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için hangi tür eğitsel robota ihtiyacı bulunmaktadır?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Açık kaynaklı minyatür sürü robotlara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Düşük maliyetli minimum özelliklerde mobil robot tasarım kitlerine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Açık kaynaklı düşük maliyetli mobil robot platformlarına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Blok (LEGO Benzeri) tabanlı robot montaj setlerine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Modüler eğitsel robot kitlerine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Robotun gövdesini, ana yapıyı oluşturan diğer bileşenleri üstünde taşıyan gövde, iskelet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gibi yapıların genel adı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Elektromekanik bileşenler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Yapısal bileşenler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Montaj bileşenleri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Mekanik hareket/eylem bileşenleri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Elektronik bileşenler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Robotun gövdesini oluşturmak üzere kullanılan çeşitli türde plastik veya metal delikli plakalar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veya biçimlendirilerek gerekli bağlantı delikleri açılmış montaja hazır bileşenlere ne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İskelet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Gövde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Şase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Montaj bileşeni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Aktüatör</w:t>
      </w:r>
      <w:proofErr w:type="spellEnd"/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Robotun bir nesneyi tutması, kaldırması, sürüklemesi sağ-sol, yukarı-aşağı (</w:t>
      </w:r>
      <w:proofErr w:type="spell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</w:t>
      </w:r>
      <w:proofErr w:type="spell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tilt</w:t>
      </w:r>
      <w:proofErr w:type="spell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) hareketi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yapması için kullanılan mekanik bileşenlere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İskelet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Gövde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Şase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Montaj bileşeni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Aktüatör</w:t>
      </w:r>
      <w:proofErr w:type="spellEnd"/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20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Robota gövdesine çeşitli mekanik eklemeler yaparak, robotik platformu istenilen şekilde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oluşturmayı veya geliştirmeyi amaçlayan bileşenlere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Robot mekanik parçaları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İskelet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Gövde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Şase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e) Montaj bileşeni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Aşağıdakilerden hangisi yapısal bileşenlerin görevlerinden biri değildir?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Robot için ana taşıyıcı yapıyı oluşturmaktır.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Gerektiği zaman eklemeler yapılmasına olanak sağlamaktır.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Robotun yeteneklerinin geliştirilmesini, yeni özellikler kazanmasını sağlamaktır.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Kullanılacak bileşenlerin montajını kolaylaştırmaktır.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Robot bileşenlerinin kolay ve hızlıca adaptasyonunu sağlamaktır.</w:t>
      </w:r>
    </w:p>
    <w:p w:rsidR="00E831CC" w:rsidRPr="006640A9" w:rsidRDefault="001525F8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Robotu meydana getiren bileşenleri gövdeye veya birbirine bağlamak için kullanılan vida,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somun, rondela, yükselteç, küçük delikli levha gibi elemanlara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Elektromekanik bileşenler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Mekanik hareket/eylem bileşenleri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Yapısal bileşenler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Montaj bileşenleri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Elektronik bileşenler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Düzgün olmayan yüzeylerde hızlıca hareket etmesi için geliştirilen bir robot için uygun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hareket/eylem bileşeni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Tekerlek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İki ayak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İkiden fazla ayak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Palet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Kanat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Aşağıdakilerden hangisi hareket/eylem bileşenlerinden biri değildir?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Tekerlekler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Ayaklar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Paletler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Kanatlar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e) Kollar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Her türlü elektrik ve elektronik bileşenin kablolarla birbirine bağlanması için geliştirilmiş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kablo bağlantı yapılarına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Buton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Anahtar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Konektörler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Klemens</w:t>
      </w:r>
      <w:proofErr w:type="spellEnd"/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Duy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26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Kimyasal enerjinin depolanabilmesi ve elektriksel forma dönüştürülebilmesi için kullanılan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küçük hacimli temel güç kaynakları aşağıdakilerden 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Fotovoltaik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panel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Akümülatör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Batarya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Pil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lastRenderedPageBreak/>
        <w:t>e) Yakıt hücresi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27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Elektrik enerjisini kimyasal enerji olarak depolayıp, istenildiğinde bunu tekrar elektrik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enerjisi olarak geri veren güçlü enerji kaynaklarına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Fotovoltaik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panel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b) Akümülatör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Batarya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Pil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Yakıt hücresi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28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Pillerin bir araya gelerek oluşturdukları pil gruplarına ne ad verilmektedir?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a) Batarya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Fotovoltaik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panel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Akümülatör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Pil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Yakıt hücresi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29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Yüksek güç tüketimi olan robotların enerji ihtiyaçlarını karşılamak için aşağıdaki seçeneklerden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hangisinin kullanılması daha uygundur?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Batarya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b) Akümülatör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Fotovoltaik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panel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Pil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Yakıt hücresi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Aşağıdakilerden hangisi hareket kontrolü yapılabilen (dönüş yönü, </w:t>
      </w:r>
      <w:proofErr w:type="spell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mekaniksel</w:t>
      </w:r>
      <w:proofErr w:type="spell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konum, hız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veya ivme gibi parametrelerin kontrol edilebildiği) motor çeşididir?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Fırçasız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Step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Enkoderli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Servo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Redüktörlü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 motor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31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Dönme hızı ve dönme sayısını kontrol etmeyi gerektiren uygulamalar için hangi tür motorlar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kullanılmalıdır?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Redüktörlü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Enkoderli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Fırçasız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Fırçalı motor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e) Adım motor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32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Robotlarda kullanılan motorların kontrol edilebilmesi (çalışma, durma, ileri geri hareket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etme, hızlanma, yavaşlama vb.) için kullanılan bileşenlere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Robot kontrol kartı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Mikrokontrolör</w:t>
      </w:r>
      <w:proofErr w:type="spellEnd"/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Motor sürücü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Motor denetleyici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Mikroişlemci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6640A9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Robotun kontrol edileceği, programlanacağı aygıtlara (bilgisayar, tablet veya akıllı telefon)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kablosuz olarak bağlanabilmesi için yaygın olarak kullanılan haberleşme bileşeni aşağıdakilerden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hangisidir?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a) Bluetooth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Wi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>-Fi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XBee</w:t>
      </w:r>
      <w:proofErr w:type="spellEnd"/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ZigBee</w:t>
      </w:r>
      <w:proofErr w:type="spellEnd"/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e)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WiMAX</w:t>
      </w:r>
      <w:proofErr w:type="spellEnd"/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Robotun bulunduğu ortamdan bilgi alan algılayıcılara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Propriyoseptif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algılayıcılar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Eksteroseptif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algılayıcılar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c) Pasif algılayıcılar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d) Aktif algılayıcılar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Dijital sinyal veren algılayıcılar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35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Aşağıdaki algılayıcıların hangisi </w:t>
      </w:r>
      <w:proofErr w:type="spell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mikrodenetleyici</w:t>
      </w:r>
      <w:proofErr w:type="spell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kartların haberleşmesi için kullanılan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standart protokollerden biridir?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USB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UART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c) Seri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d) Paralel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I2C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Mekanik, elektromekanik ve elektronik sistemlerin veya bunların bileşeni olan robotların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kontrolü için kullanılabilen, üzerinde 8, 16 veya 32 bit </w:t>
      </w:r>
      <w:proofErr w:type="spellStart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mikrodenetleyicilerin</w:t>
      </w:r>
      <w:proofErr w:type="spellEnd"/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bulunduğu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çeşitli fiziksel boyutlardaki temelde mini bir kart şeklinde elektronik platformlara ne ad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Mikrobilgisayar kartı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Mikroişlemci kartı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Mikroprogramlayıcı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kart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Mikrodenetleyici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 xml:space="preserve"> kart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e) Geliştirme kiti</w:t>
      </w:r>
    </w:p>
    <w:p w:rsidR="00E831CC" w:rsidRPr="006640A9" w:rsidRDefault="006640A9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37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Robotikte kullanılan kartların özelliklerini geliştirmek, yeni fonksiyon ve özellikler kazandırmak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veya kolayca diğer kart yapıdaki bileşenleri eklemek için kullanılan ve doğrudan</w:t>
      </w:r>
      <w:r w:rsidR="001525F8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831CC" w:rsidRPr="006640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mevcut kartın üzerine takılabilen kartlara ne ad verilir?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a) Mikrobilgisayar kartı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>b) Mikroişlemci kartı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Mikroprogramlayıcı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kart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r w:rsidRPr="006640A9">
        <w:rPr>
          <w:rFonts w:ascii="Times New Roman" w:hAnsi="Times New Roman" w:cs="Times New Roman"/>
          <w:color w:val="000000"/>
          <w:sz w:val="20"/>
          <w:szCs w:val="20"/>
        </w:rPr>
        <w:t>Mikrodenetleyici</w:t>
      </w:r>
      <w:proofErr w:type="spellEnd"/>
      <w:r w:rsidRPr="006640A9">
        <w:rPr>
          <w:rFonts w:ascii="Times New Roman" w:hAnsi="Times New Roman" w:cs="Times New Roman"/>
          <w:color w:val="000000"/>
          <w:sz w:val="20"/>
          <w:szCs w:val="20"/>
        </w:rPr>
        <w:t xml:space="preserve"> kart</w:t>
      </w:r>
    </w:p>
    <w:p w:rsidR="00E831CC" w:rsidRPr="006640A9" w:rsidRDefault="00E831CC" w:rsidP="00664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640A9">
        <w:rPr>
          <w:rFonts w:ascii="Times New Roman" w:hAnsi="Times New Roman" w:cs="Times New Roman"/>
          <w:color w:val="FF0000"/>
          <w:sz w:val="20"/>
          <w:szCs w:val="20"/>
        </w:rPr>
        <w:t>e) Kalkan (</w:t>
      </w:r>
      <w:proofErr w:type="spellStart"/>
      <w:r w:rsidRPr="006640A9">
        <w:rPr>
          <w:rFonts w:ascii="Times New Roman" w:hAnsi="Times New Roman" w:cs="Times New Roman"/>
          <w:color w:val="FF0000"/>
          <w:sz w:val="20"/>
          <w:szCs w:val="20"/>
        </w:rPr>
        <w:t>Shields</w:t>
      </w:r>
      <w:proofErr w:type="spellEnd"/>
      <w:r w:rsidRPr="006640A9">
        <w:rPr>
          <w:rFonts w:ascii="Times New Roman" w:hAnsi="Times New Roman" w:cs="Times New Roman"/>
          <w:color w:val="FF0000"/>
          <w:sz w:val="20"/>
          <w:szCs w:val="20"/>
        </w:rPr>
        <w:t>) kart</w:t>
      </w:r>
    </w:p>
    <w:sectPr w:rsidR="00E831CC" w:rsidRPr="006640A9" w:rsidSect="006640A9">
      <w:type w:val="continuous"/>
      <w:pgSz w:w="11906" w:h="16838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C"/>
    <w:rsid w:val="001525F8"/>
    <w:rsid w:val="006640A9"/>
    <w:rsid w:val="00E831CC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2021-10-30T16:58:00Z</dcterms:created>
  <dcterms:modified xsi:type="dcterms:W3CDTF">2021-10-30T17:22:00Z</dcterms:modified>
</cp:coreProperties>
</file>